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2F545" w14:textId="442324DF" w:rsidR="004F15C3" w:rsidRDefault="00AE0966" w:rsidP="001D680A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1E66E17" wp14:editId="5091F8B2">
            <wp:simplePos x="0" y="0"/>
            <wp:positionH relativeFrom="margin">
              <wp:posOffset>4429125</wp:posOffset>
            </wp:positionH>
            <wp:positionV relativeFrom="paragraph">
              <wp:posOffset>0</wp:posOffset>
            </wp:positionV>
            <wp:extent cx="1352550" cy="1181100"/>
            <wp:effectExtent l="0" t="0" r="0" b="0"/>
            <wp:wrapSquare wrapText="bothSides"/>
            <wp:docPr id="70822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2273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15C3">
        <w:rPr>
          <w:noProof/>
        </w:rPr>
        <w:drawing>
          <wp:inline distT="0" distB="0" distL="0" distR="0" wp14:anchorId="61E35296" wp14:editId="6CBFB48C">
            <wp:extent cx="2716977" cy="1012190"/>
            <wp:effectExtent l="0" t="0" r="0" b="0"/>
            <wp:docPr id="74041284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264" cy="1032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966">
        <w:rPr>
          <w:noProof/>
        </w:rPr>
        <w:t xml:space="preserve"> </w:t>
      </w:r>
    </w:p>
    <w:p w14:paraId="686F05DD" w14:textId="77777777" w:rsidR="00AE0966" w:rsidRDefault="00AE0966" w:rsidP="001D680A">
      <w:pPr>
        <w:jc w:val="center"/>
        <w:rPr>
          <w:b/>
          <w:bCs/>
          <w:sz w:val="32"/>
          <w:szCs w:val="32"/>
        </w:rPr>
      </w:pPr>
    </w:p>
    <w:p w14:paraId="1793C6C5" w14:textId="0AFEB4E9" w:rsidR="009A0949" w:rsidRPr="00AE0966" w:rsidRDefault="001D680A" w:rsidP="001D680A">
      <w:pPr>
        <w:jc w:val="center"/>
        <w:rPr>
          <w:b/>
          <w:bCs/>
          <w:color w:val="C45911" w:themeColor="accent2" w:themeShade="BF"/>
          <w:sz w:val="32"/>
          <w:szCs w:val="32"/>
        </w:rPr>
      </w:pPr>
      <w:r w:rsidRPr="00AE0966">
        <w:rPr>
          <w:noProof/>
          <w:color w:val="C45911" w:themeColor="accent2" w:themeShade="BF"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3E65DE53" wp14:editId="7CEFFE68">
            <wp:simplePos x="0" y="0"/>
            <wp:positionH relativeFrom="column">
              <wp:posOffset>-19050</wp:posOffset>
            </wp:positionH>
            <wp:positionV relativeFrom="paragraph">
              <wp:posOffset>396875</wp:posOffset>
            </wp:positionV>
            <wp:extent cx="5876925" cy="3306445"/>
            <wp:effectExtent l="0" t="0" r="9525" b="8255"/>
            <wp:wrapSquare wrapText="bothSides"/>
            <wp:docPr id="1994810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44265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4F15C3" w:rsidRPr="00AE0966">
        <w:rPr>
          <w:b/>
          <w:bCs/>
          <w:color w:val="C45911" w:themeColor="accent2" w:themeShade="BF"/>
          <w:sz w:val="32"/>
          <w:szCs w:val="32"/>
        </w:rPr>
        <w:t>OrthoDrill</w:t>
      </w:r>
      <w:proofErr w:type="spellEnd"/>
      <w:r w:rsidR="004F15C3" w:rsidRPr="00AE0966">
        <w:rPr>
          <w:b/>
          <w:bCs/>
          <w:color w:val="C45911" w:themeColor="accent2" w:themeShade="BF"/>
          <w:sz w:val="32"/>
          <w:szCs w:val="32"/>
        </w:rPr>
        <w:t xml:space="preserve"> VET – </w:t>
      </w:r>
      <w:r w:rsidRPr="00AE0966">
        <w:rPr>
          <w:b/>
          <w:bCs/>
          <w:color w:val="C45911" w:themeColor="accent2" w:themeShade="BF"/>
          <w:sz w:val="32"/>
          <w:szCs w:val="32"/>
        </w:rPr>
        <w:t xml:space="preserve">Multifunctional </w:t>
      </w:r>
      <w:r w:rsidR="004F15C3" w:rsidRPr="00AE0966">
        <w:rPr>
          <w:b/>
          <w:bCs/>
          <w:color w:val="C45911" w:themeColor="accent2" w:themeShade="BF"/>
          <w:sz w:val="32"/>
          <w:szCs w:val="32"/>
        </w:rPr>
        <w:t xml:space="preserve">Small </w:t>
      </w:r>
      <w:proofErr w:type="spellStart"/>
      <w:r w:rsidR="004F15C3" w:rsidRPr="00AE0966">
        <w:rPr>
          <w:b/>
          <w:bCs/>
          <w:color w:val="C45911" w:themeColor="accent2" w:themeShade="BF"/>
          <w:sz w:val="32"/>
          <w:szCs w:val="32"/>
        </w:rPr>
        <w:t>Animall</w:t>
      </w:r>
      <w:proofErr w:type="spellEnd"/>
      <w:r w:rsidR="004F15C3" w:rsidRPr="00AE0966">
        <w:rPr>
          <w:b/>
          <w:bCs/>
          <w:color w:val="C45911" w:themeColor="accent2" w:themeShade="BF"/>
          <w:sz w:val="32"/>
          <w:szCs w:val="32"/>
        </w:rPr>
        <w:t xml:space="preserve"> Osteosynthesis Tool</w:t>
      </w:r>
    </w:p>
    <w:p w14:paraId="313FAA72" w14:textId="485E9785" w:rsidR="001D680A" w:rsidRDefault="001D680A" w:rsidP="004F15C3">
      <w:pPr>
        <w:rPr>
          <w:b/>
          <w:bCs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4800B433" wp14:editId="7095B9FC">
            <wp:simplePos x="0" y="0"/>
            <wp:positionH relativeFrom="margin">
              <wp:posOffset>2334260</wp:posOffset>
            </wp:positionH>
            <wp:positionV relativeFrom="paragraph">
              <wp:posOffset>3635375</wp:posOffset>
            </wp:positionV>
            <wp:extent cx="942340" cy="1443990"/>
            <wp:effectExtent l="0" t="0" r="0" b="3810"/>
            <wp:wrapSquare wrapText="bothSides"/>
            <wp:docPr id="452687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14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0800E74B" wp14:editId="0A1206A6">
            <wp:simplePos x="0" y="0"/>
            <wp:positionH relativeFrom="margin">
              <wp:posOffset>-57150</wp:posOffset>
            </wp:positionH>
            <wp:positionV relativeFrom="paragraph">
              <wp:posOffset>3508375</wp:posOffset>
            </wp:positionV>
            <wp:extent cx="1285875" cy="1476375"/>
            <wp:effectExtent l="0" t="0" r="9525" b="9525"/>
            <wp:wrapSquare wrapText="bothSides"/>
            <wp:docPr id="125838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3875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5E67CE" w14:textId="6FE7A16E" w:rsidR="001D680A" w:rsidRPr="009A0949" w:rsidRDefault="001D680A" w:rsidP="004F15C3">
      <w:r>
        <w:rPr>
          <w:noProof/>
        </w:rPr>
        <w:drawing>
          <wp:anchor distT="0" distB="0" distL="114300" distR="114300" simplePos="0" relativeHeight="251669504" behindDoc="0" locked="0" layoutInCell="1" allowOverlap="1" wp14:anchorId="4AB3C7E0" wp14:editId="3D1546A7">
            <wp:simplePos x="0" y="0"/>
            <wp:positionH relativeFrom="margin">
              <wp:posOffset>4098925</wp:posOffset>
            </wp:positionH>
            <wp:positionV relativeFrom="paragraph">
              <wp:posOffset>9525</wp:posOffset>
            </wp:positionV>
            <wp:extent cx="1939290" cy="1447800"/>
            <wp:effectExtent l="0" t="0" r="3810" b="0"/>
            <wp:wrapSquare wrapText="bothSides"/>
            <wp:docPr id="17373498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349889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9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16B40C" w14:textId="7EF294FB" w:rsidR="00C31A6E" w:rsidRDefault="00C31A6E" w:rsidP="004F15C3">
      <w:pPr>
        <w:spacing w:after="0" w:line="240" w:lineRule="auto"/>
      </w:pPr>
    </w:p>
    <w:p w14:paraId="49020365" w14:textId="5312E957" w:rsidR="00C31A6E" w:rsidRDefault="00C31A6E" w:rsidP="004F15C3">
      <w:pPr>
        <w:spacing w:after="0" w:line="240" w:lineRule="auto"/>
      </w:pPr>
    </w:p>
    <w:p w14:paraId="26BBA2E0" w14:textId="44B60DC3" w:rsidR="00C31A6E" w:rsidRDefault="00C31A6E" w:rsidP="004F15C3">
      <w:pPr>
        <w:spacing w:after="0" w:line="240" w:lineRule="auto"/>
      </w:pPr>
    </w:p>
    <w:p w14:paraId="28B54F36" w14:textId="7814F83E" w:rsidR="00C31A6E" w:rsidRDefault="00C31A6E" w:rsidP="004F15C3">
      <w:pPr>
        <w:spacing w:after="0" w:line="240" w:lineRule="auto"/>
      </w:pPr>
    </w:p>
    <w:p w14:paraId="4E39C4AE" w14:textId="66FFDF7C" w:rsidR="00C31A6E" w:rsidRDefault="00C31A6E" w:rsidP="004F15C3">
      <w:pPr>
        <w:spacing w:after="0" w:line="240" w:lineRule="auto"/>
      </w:pPr>
    </w:p>
    <w:p w14:paraId="0A98569C" w14:textId="5DADF893" w:rsidR="00C31A6E" w:rsidRDefault="00C31A6E" w:rsidP="004F15C3">
      <w:pPr>
        <w:spacing w:after="0" w:line="240" w:lineRule="auto"/>
      </w:pPr>
    </w:p>
    <w:p w14:paraId="42FAA79A" w14:textId="69454DBB" w:rsidR="00C31A6E" w:rsidRDefault="00C31A6E" w:rsidP="004F15C3">
      <w:pPr>
        <w:spacing w:after="0" w:line="240" w:lineRule="auto"/>
      </w:pPr>
    </w:p>
    <w:p w14:paraId="1D0FD23F" w14:textId="62C6B304" w:rsidR="001D680A" w:rsidRPr="00AE0966" w:rsidRDefault="001D680A" w:rsidP="001D680A">
      <w:pPr>
        <w:spacing w:after="0" w:line="240" w:lineRule="auto"/>
        <w:rPr>
          <w:b/>
          <w:bCs/>
        </w:rPr>
      </w:pPr>
      <w:r w:rsidRPr="00AE0966">
        <w:rPr>
          <w:b/>
          <w:bCs/>
        </w:rPr>
        <w:t>Transport case (</w:t>
      </w:r>
      <w:proofErr w:type="gramStart"/>
      <w:r w:rsidRPr="00AE0966">
        <w:rPr>
          <w:b/>
          <w:bCs/>
        </w:rPr>
        <w:t xml:space="preserve">included)   </w:t>
      </w:r>
      <w:proofErr w:type="gramEnd"/>
      <w:r w:rsidRPr="00AE0966">
        <w:rPr>
          <w:b/>
          <w:bCs/>
        </w:rPr>
        <w:t xml:space="preserve">                   Weight Less than950 gr                      Sterilization Case (Optional)</w:t>
      </w:r>
    </w:p>
    <w:p w14:paraId="4555E189" w14:textId="77777777" w:rsidR="001D680A" w:rsidRDefault="001D680A" w:rsidP="001D680A">
      <w:pPr>
        <w:spacing w:after="0" w:line="240" w:lineRule="auto"/>
        <w:jc w:val="center"/>
        <w:rPr>
          <w:b/>
          <w:bCs/>
        </w:rPr>
      </w:pPr>
    </w:p>
    <w:p w14:paraId="112BE545" w14:textId="1A1AB2A8" w:rsidR="001D680A" w:rsidRPr="001D680A" w:rsidRDefault="001D680A" w:rsidP="001D680A">
      <w:pPr>
        <w:spacing w:after="0" w:line="240" w:lineRule="auto"/>
      </w:pPr>
      <w:proofErr w:type="spellStart"/>
      <w:r w:rsidRPr="001D680A">
        <w:t>OrthoDrill</w:t>
      </w:r>
      <w:proofErr w:type="spellEnd"/>
      <w:r w:rsidRPr="001D680A">
        <w:t xml:space="preserve"> Vet is a modular </w:t>
      </w:r>
      <w:proofErr w:type="gramStart"/>
      <w:r w:rsidRPr="001D680A">
        <w:t>battery operated</w:t>
      </w:r>
      <w:proofErr w:type="gramEnd"/>
      <w:r w:rsidRPr="001D680A">
        <w:t xml:space="preserve"> system for small animal Osteosynthesis with a keyless quick coupling chuck system</w:t>
      </w:r>
    </w:p>
    <w:p w14:paraId="206621A8" w14:textId="77777777" w:rsidR="001D680A" w:rsidRDefault="001D680A" w:rsidP="001D680A">
      <w:pPr>
        <w:spacing w:after="0" w:line="240" w:lineRule="auto"/>
        <w:jc w:val="center"/>
        <w:rPr>
          <w:b/>
          <w:bCs/>
        </w:rPr>
      </w:pPr>
    </w:p>
    <w:p w14:paraId="4069450A" w14:textId="77777777" w:rsidR="001D680A" w:rsidRDefault="001D680A" w:rsidP="001D680A">
      <w:pPr>
        <w:spacing w:after="0" w:line="240" w:lineRule="auto"/>
        <w:jc w:val="center"/>
        <w:rPr>
          <w:b/>
          <w:bCs/>
        </w:rPr>
      </w:pPr>
    </w:p>
    <w:p w14:paraId="579924D1" w14:textId="77777777" w:rsidR="001D680A" w:rsidRDefault="001D680A" w:rsidP="001D680A">
      <w:pPr>
        <w:spacing w:after="0" w:line="240" w:lineRule="auto"/>
        <w:jc w:val="center"/>
        <w:rPr>
          <w:b/>
          <w:bCs/>
        </w:rPr>
      </w:pPr>
    </w:p>
    <w:p w14:paraId="12579B11" w14:textId="77777777" w:rsidR="001D680A" w:rsidRDefault="001D680A" w:rsidP="001D680A">
      <w:pPr>
        <w:spacing w:after="0" w:line="240" w:lineRule="auto"/>
        <w:rPr>
          <w:b/>
          <w:bCs/>
        </w:rPr>
      </w:pPr>
    </w:p>
    <w:p w14:paraId="1334D482" w14:textId="77777777" w:rsidR="001D680A" w:rsidRDefault="001D680A" w:rsidP="001D680A">
      <w:pPr>
        <w:spacing w:after="0" w:line="240" w:lineRule="auto"/>
        <w:rPr>
          <w:b/>
          <w:bCs/>
        </w:rPr>
      </w:pPr>
    </w:p>
    <w:p w14:paraId="7C75BF53" w14:textId="27CAAEF5" w:rsidR="001D680A" w:rsidRPr="001D680A" w:rsidRDefault="001D680A" w:rsidP="001D680A">
      <w:pPr>
        <w:spacing w:after="0" w:line="240" w:lineRule="auto"/>
        <w:jc w:val="center"/>
        <w:rPr>
          <w:b/>
          <w:bCs/>
        </w:rPr>
      </w:pPr>
      <w:r w:rsidRPr="001D680A">
        <w:rPr>
          <w:b/>
          <w:bCs/>
        </w:rPr>
        <w:t xml:space="preserve">Chucks </w:t>
      </w:r>
    </w:p>
    <w:p w14:paraId="5C693AD9" w14:textId="77777777" w:rsidR="00C31A6E" w:rsidRDefault="00C31A6E" w:rsidP="00C31A6E">
      <w:pPr>
        <w:spacing w:after="0" w:line="240" w:lineRule="auto"/>
      </w:pPr>
    </w:p>
    <w:p w14:paraId="3E4222E9" w14:textId="77777777" w:rsidR="00C31A6E" w:rsidRDefault="00C31A6E" w:rsidP="00C31A6E">
      <w:pPr>
        <w:spacing w:after="0" w:line="240" w:lineRule="auto"/>
      </w:pPr>
    </w:p>
    <w:p w14:paraId="5E759D32" w14:textId="28C9670B" w:rsidR="00C31A6E" w:rsidRDefault="00C31A6E" w:rsidP="00C31A6E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96869ED" wp14:editId="0B972652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1800225" cy="552450"/>
            <wp:effectExtent l="0" t="0" r="9525" b="0"/>
            <wp:wrapSquare wrapText="bothSides"/>
            <wp:docPr id="1313267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267513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Bone Drill</w:t>
      </w:r>
      <w:r w:rsidRPr="001D55D9">
        <w:t xml:space="preserve"> </w:t>
      </w:r>
      <w:r>
        <w:t>Chuck attachment 0-1200 rpm suitable for trauma surgeries</w:t>
      </w:r>
    </w:p>
    <w:p w14:paraId="3550372D" w14:textId="14394BF4" w:rsidR="00C31A6E" w:rsidRDefault="00C31A6E" w:rsidP="004F15C3">
      <w:pPr>
        <w:spacing w:after="0" w:line="240" w:lineRule="auto"/>
      </w:pPr>
    </w:p>
    <w:p w14:paraId="782D2089" w14:textId="4CF181B4" w:rsidR="00C31A6E" w:rsidRDefault="00C31A6E" w:rsidP="004F15C3">
      <w:pPr>
        <w:spacing w:after="0" w:line="240" w:lineRule="auto"/>
      </w:pPr>
    </w:p>
    <w:p w14:paraId="7CB1CA9D" w14:textId="5D0E45A2" w:rsidR="00C31A6E" w:rsidRDefault="00C31A6E" w:rsidP="004F15C3">
      <w:pPr>
        <w:spacing w:after="0" w:line="240" w:lineRule="auto"/>
      </w:pPr>
    </w:p>
    <w:p w14:paraId="3EF32CF9" w14:textId="0D4DEC51" w:rsidR="00C31A6E" w:rsidRDefault="00C31A6E" w:rsidP="004F15C3">
      <w:pPr>
        <w:spacing w:after="0" w:line="240" w:lineRule="auto"/>
      </w:pPr>
    </w:p>
    <w:p w14:paraId="34EBDAD2" w14:textId="016F8EC9" w:rsidR="00C31A6E" w:rsidRDefault="00C31A6E" w:rsidP="004F15C3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DB9EB35" wp14:editId="428BD8D5">
            <wp:simplePos x="0" y="0"/>
            <wp:positionH relativeFrom="margin">
              <wp:posOffset>-85725</wp:posOffset>
            </wp:positionH>
            <wp:positionV relativeFrom="paragraph">
              <wp:posOffset>113665</wp:posOffset>
            </wp:positionV>
            <wp:extent cx="1714500" cy="457200"/>
            <wp:effectExtent l="0" t="0" r="0" b="0"/>
            <wp:wrapSquare wrapText="bothSides"/>
            <wp:docPr id="18178366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83669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50A865" w14:textId="17CEB1ED" w:rsidR="00C31A6E" w:rsidRDefault="00C31A6E" w:rsidP="004F15C3">
      <w:pPr>
        <w:spacing w:after="0" w:line="240" w:lineRule="auto"/>
      </w:pPr>
    </w:p>
    <w:p w14:paraId="55A52B0D" w14:textId="4D42CDF1" w:rsidR="00C31A6E" w:rsidRDefault="001D55D9" w:rsidP="00C31A6E">
      <w:pPr>
        <w:spacing w:after="0" w:line="240" w:lineRule="auto"/>
      </w:pPr>
      <w:r>
        <w:t>AO Bone Drill Chuck attachment</w:t>
      </w:r>
      <w:r w:rsidR="00C31A6E">
        <w:t xml:space="preserve"> 0-1200 rpm suitable for trauma surgeries</w:t>
      </w:r>
    </w:p>
    <w:p w14:paraId="187E28E5" w14:textId="18C63A39" w:rsidR="001D55D9" w:rsidRDefault="001D55D9" w:rsidP="004F15C3">
      <w:pPr>
        <w:spacing w:after="0" w:line="240" w:lineRule="auto"/>
      </w:pPr>
    </w:p>
    <w:p w14:paraId="74D8B9A4" w14:textId="6F1F65FB" w:rsidR="00C31A6E" w:rsidRDefault="00C31A6E" w:rsidP="004F15C3">
      <w:pPr>
        <w:spacing w:after="0" w:line="240" w:lineRule="auto"/>
      </w:pPr>
    </w:p>
    <w:p w14:paraId="4EA411F5" w14:textId="1593B92C" w:rsidR="00C31A6E" w:rsidRDefault="00C31A6E" w:rsidP="004F15C3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30D505E" wp14:editId="3EBD487A">
            <wp:simplePos x="0" y="0"/>
            <wp:positionH relativeFrom="column">
              <wp:posOffset>95250</wp:posOffset>
            </wp:positionH>
            <wp:positionV relativeFrom="paragraph">
              <wp:posOffset>12700</wp:posOffset>
            </wp:positionV>
            <wp:extent cx="1171575" cy="1241425"/>
            <wp:effectExtent l="0" t="0" r="9525" b="0"/>
            <wp:wrapSquare wrapText="bothSides"/>
            <wp:docPr id="505123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12389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41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1D5FEC" w14:textId="63D52C05" w:rsidR="00C31A6E" w:rsidRDefault="00C31A6E" w:rsidP="004F15C3">
      <w:pPr>
        <w:spacing w:after="0" w:line="240" w:lineRule="auto"/>
      </w:pPr>
    </w:p>
    <w:p w14:paraId="672C99FD" w14:textId="77777777" w:rsidR="00C31A6E" w:rsidRDefault="00C31A6E" w:rsidP="00C31A6E">
      <w:pPr>
        <w:spacing w:after="0" w:line="240" w:lineRule="auto"/>
      </w:pPr>
      <w:r>
        <w:t xml:space="preserve">   </w:t>
      </w:r>
      <w:r w:rsidR="001D55D9">
        <w:t>K Wire attachment</w:t>
      </w:r>
      <w:r>
        <w:t>0-1200 rpm suitable for trauma surgeries</w:t>
      </w:r>
    </w:p>
    <w:p w14:paraId="41525652" w14:textId="351C79A5" w:rsidR="001D55D9" w:rsidRDefault="001D55D9" w:rsidP="004F15C3">
      <w:pPr>
        <w:spacing w:after="0" w:line="240" w:lineRule="auto"/>
      </w:pPr>
    </w:p>
    <w:p w14:paraId="29B4B91A" w14:textId="0BD18F76" w:rsidR="00C31A6E" w:rsidRDefault="00C31A6E" w:rsidP="004F15C3">
      <w:pPr>
        <w:spacing w:after="0" w:line="240" w:lineRule="auto"/>
      </w:pPr>
    </w:p>
    <w:p w14:paraId="19F3E064" w14:textId="1C403BA0" w:rsidR="00C31A6E" w:rsidRDefault="00C31A6E" w:rsidP="004F15C3">
      <w:pPr>
        <w:spacing w:after="0" w:line="240" w:lineRule="auto"/>
      </w:pPr>
    </w:p>
    <w:p w14:paraId="1EF20DC9" w14:textId="7344F799" w:rsidR="00C31A6E" w:rsidRDefault="00C31A6E" w:rsidP="004F15C3">
      <w:pPr>
        <w:spacing w:after="0" w:line="240" w:lineRule="auto"/>
      </w:pPr>
    </w:p>
    <w:p w14:paraId="48972FB2" w14:textId="10FFEDD6" w:rsidR="001D55D9" w:rsidRDefault="001D55D9" w:rsidP="004F15C3">
      <w:pPr>
        <w:spacing w:after="0" w:line="240" w:lineRule="auto"/>
      </w:pPr>
    </w:p>
    <w:p w14:paraId="26E2EDB2" w14:textId="77777777" w:rsidR="00C31A6E" w:rsidRDefault="00C31A6E" w:rsidP="00C31A6E">
      <w:pPr>
        <w:spacing w:after="0" w:line="240" w:lineRule="auto"/>
      </w:pPr>
      <w:proofErr w:type="spellStart"/>
      <w:r>
        <w:t>Oscilating</w:t>
      </w:r>
      <w:proofErr w:type="spellEnd"/>
      <w:r w:rsidRPr="001D55D9">
        <w:t xml:space="preserve"> </w:t>
      </w:r>
      <w:r>
        <w:t>Saw</w:t>
      </w:r>
      <w:r w:rsidRPr="001D55D9">
        <w:t xml:space="preserve"> </w:t>
      </w:r>
      <w:r>
        <w:t xml:space="preserve">Attachment 0-18000 </w:t>
      </w:r>
      <w:proofErr w:type="spellStart"/>
      <w:r>
        <w:t>cpm</w:t>
      </w:r>
      <w:proofErr w:type="spellEnd"/>
      <w:r>
        <w:t xml:space="preserve"> suitable for joint surgeries</w:t>
      </w:r>
    </w:p>
    <w:p w14:paraId="03CA6AE0" w14:textId="07924ED7" w:rsidR="001D55D9" w:rsidRDefault="00C31A6E" w:rsidP="004F15C3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2C1FBF7" wp14:editId="12E752AB">
            <wp:simplePos x="0" y="0"/>
            <wp:positionH relativeFrom="margin">
              <wp:align>left</wp:align>
            </wp:positionH>
            <wp:positionV relativeFrom="paragraph">
              <wp:posOffset>-314325</wp:posOffset>
            </wp:positionV>
            <wp:extent cx="1543050" cy="647700"/>
            <wp:effectExtent l="0" t="0" r="0" b="0"/>
            <wp:wrapSquare wrapText="bothSides"/>
            <wp:docPr id="21191811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18118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C4CAB4" w14:textId="77777777" w:rsidR="001D680A" w:rsidRDefault="001D680A" w:rsidP="004F15C3">
      <w:pPr>
        <w:spacing w:after="0" w:line="240" w:lineRule="auto"/>
      </w:pPr>
    </w:p>
    <w:p w14:paraId="2BD234A8" w14:textId="77777777" w:rsidR="001D680A" w:rsidRDefault="001D680A" w:rsidP="004F15C3">
      <w:pPr>
        <w:spacing w:after="0" w:line="240" w:lineRule="auto"/>
      </w:pPr>
    </w:p>
    <w:p w14:paraId="5712E416" w14:textId="031D41A1" w:rsidR="001D55D9" w:rsidRDefault="00C31A6E" w:rsidP="004F15C3">
      <w:pPr>
        <w:spacing w:after="0" w:line="240" w:lineRule="auto"/>
      </w:pPr>
      <w:r>
        <w:t xml:space="preserve">Various </w:t>
      </w:r>
      <w:proofErr w:type="spellStart"/>
      <w:r>
        <w:t>Aesculap</w:t>
      </w:r>
      <w:proofErr w:type="spellEnd"/>
      <w:r>
        <w:t xml:space="preserve"> type saw blades </w:t>
      </w:r>
      <w:proofErr w:type="gramStart"/>
      <w:r>
        <w:t>available</w:t>
      </w:r>
      <w:r w:rsidR="001D680A">
        <w:t xml:space="preserve">  (</w:t>
      </w:r>
      <w:proofErr w:type="gramEnd"/>
      <w:r w:rsidR="001D680A">
        <w:t>3 included in package – selection by user)</w:t>
      </w:r>
    </w:p>
    <w:p w14:paraId="6E9E5361" w14:textId="146B601C" w:rsidR="00C31A6E" w:rsidRDefault="001D680A" w:rsidP="004F15C3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2CDBC91" wp14:editId="0E941267">
            <wp:simplePos x="0" y="0"/>
            <wp:positionH relativeFrom="margin">
              <wp:posOffset>1513205</wp:posOffset>
            </wp:positionH>
            <wp:positionV relativeFrom="paragraph">
              <wp:posOffset>39370</wp:posOffset>
            </wp:positionV>
            <wp:extent cx="2200275" cy="1005840"/>
            <wp:effectExtent l="0" t="0" r="9525" b="3810"/>
            <wp:wrapSquare wrapText="bothSides"/>
            <wp:docPr id="1449747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747092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BAF43" w14:textId="77777777" w:rsidR="00C31A6E" w:rsidRDefault="00C31A6E" w:rsidP="004F15C3">
      <w:pPr>
        <w:spacing w:after="0" w:line="240" w:lineRule="auto"/>
      </w:pPr>
    </w:p>
    <w:p w14:paraId="3E11252E" w14:textId="77777777" w:rsidR="00C31A6E" w:rsidRDefault="00C31A6E" w:rsidP="004F15C3">
      <w:pPr>
        <w:spacing w:after="0" w:line="240" w:lineRule="auto"/>
      </w:pPr>
    </w:p>
    <w:p w14:paraId="5D071461" w14:textId="77777777" w:rsidR="00C31A6E" w:rsidRDefault="00C31A6E" w:rsidP="004F15C3">
      <w:pPr>
        <w:spacing w:after="0" w:line="240" w:lineRule="auto"/>
      </w:pPr>
    </w:p>
    <w:p w14:paraId="35243AA5" w14:textId="77777777" w:rsidR="00C31A6E" w:rsidRDefault="00C31A6E" w:rsidP="004F15C3">
      <w:pPr>
        <w:spacing w:after="0" w:line="240" w:lineRule="auto"/>
      </w:pPr>
    </w:p>
    <w:p w14:paraId="49684105" w14:textId="77777777" w:rsidR="00C31A6E" w:rsidRDefault="00C31A6E" w:rsidP="004F15C3">
      <w:pPr>
        <w:spacing w:after="0" w:line="240" w:lineRule="auto"/>
      </w:pPr>
    </w:p>
    <w:p w14:paraId="5FFC9F69" w14:textId="77777777" w:rsidR="001D680A" w:rsidRDefault="001D680A" w:rsidP="004F15C3">
      <w:pPr>
        <w:spacing w:after="0" w:line="240" w:lineRule="auto"/>
      </w:pPr>
    </w:p>
    <w:p w14:paraId="33F57BA2" w14:textId="77777777" w:rsidR="001D680A" w:rsidRDefault="001D680A" w:rsidP="004F15C3">
      <w:pPr>
        <w:spacing w:after="0" w:line="240" w:lineRule="auto"/>
      </w:pPr>
    </w:p>
    <w:p w14:paraId="436433D7" w14:textId="77777777" w:rsidR="001D680A" w:rsidRDefault="001D680A" w:rsidP="004F15C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D680A" w:rsidRPr="001D680A" w14:paraId="55FE3E27" w14:textId="77777777" w:rsidTr="001D680A">
        <w:tc>
          <w:tcPr>
            <w:tcW w:w="9350" w:type="dxa"/>
          </w:tcPr>
          <w:p w14:paraId="6831B51E" w14:textId="77777777" w:rsidR="001D680A" w:rsidRPr="001D680A" w:rsidRDefault="001D680A" w:rsidP="001D680A">
            <w:pPr>
              <w:jc w:val="center"/>
              <w:rPr>
                <w:b/>
                <w:bCs/>
              </w:rPr>
            </w:pPr>
            <w:r w:rsidRPr="001D680A">
              <w:rPr>
                <w:b/>
                <w:bCs/>
              </w:rPr>
              <w:t>Technical Specifications</w:t>
            </w:r>
          </w:p>
        </w:tc>
      </w:tr>
      <w:tr w:rsidR="001D680A" w:rsidRPr="001D680A" w14:paraId="32075222" w14:textId="77777777" w:rsidTr="001D680A">
        <w:tc>
          <w:tcPr>
            <w:tcW w:w="9350" w:type="dxa"/>
          </w:tcPr>
          <w:p w14:paraId="15A33A7C" w14:textId="77777777" w:rsidR="001D680A" w:rsidRPr="001D680A" w:rsidRDefault="001D680A" w:rsidP="004E7B49">
            <w:r w:rsidRPr="001D680A">
              <w:t xml:space="preserve">Battery Li ion 3000nAh / max14.2V – Use time 30min – Charge time 140 </w:t>
            </w:r>
            <w:proofErr w:type="gramStart"/>
            <w:r w:rsidRPr="001D680A">
              <w:t>min ,</w:t>
            </w:r>
            <w:proofErr w:type="gramEnd"/>
            <w:r w:rsidRPr="001D680A">
              <w:t xml:space="preserve"> </w:t>
            </w:r>
          </w:p>
        </w:tc>
      </w:tr>
      <w:tr w:rsidR="001D680A" w:rsidRPr="001D680A" w14:paraId="749B3A54" w14:textId="77777777" w:rsidTr="001D680A">
        <w:tc>
          <w:tcPr>
            <w:tcW w:w="9350" w:type="dxa"/>
          </w:tcPr>
          <w:p w14:paraId="5DE6A6D6" w14:textId="77777777" w:rsidR="001D680A" w:rsidRPr="001D680A" w:rsidRDefault="001D680A" w:rsidP="004E7B49">
            <w:r w:rsidRPr="001D680A">
              <w:t xml:space="preserve">2 Batteries </w:t>
            </w:r>
            <w:proofErr w:type="gramStart"/>
            <w:r w:rsidRPr="001D680A">
              <w:t>included,</w:t>
            </w:r>
            <w:proofErr w:type="spellStart"/>
            <w:r w:rsidRPr="001D680A">
              <w:t>non</w:t>
            </w:r>
            <w:proofErr w:type="gramEnd"/>
            <w:r w:rsidRPr="001D680A">
              <w:t xml:space="preserve"> sterilizable</w:t>
            </w:r>
            <w:proofErr w:type="spellEnd"/>
            <w:r w:rsidRPr="001D680A">
              <w:t xml:space="preserve"> attached by </w:t>
            </w:r>
            <w:proofErr w:type="spellStart"/>
            <w:r w:rsidRPr="001D680A">
              <w:t>sp</w:t>
            </w:r>
            <w:proofErr w:type="spellEnd"/>
            <w:r w:rsidRPr="001D680A">
              <w:t xml:space="preserve"> handle(holder)</w:t>
            </w:r>
          </w:p>
        </w:tc>
      </w:tr>
      <w:tr w:rsidR="001D680A" w:rsidRPr="001D680A" w14:paraId="2B22E6C5" w14:textId="77777777" w:rsidTr="001D680A">
        <w:tc>
          <w:tcPr>
            <w:tcW w:w="9350" w:type="dxa"/>
          </w:tcPr>
          <w:p w14:paraId="02199983" w14:textId="77777777" w:rsidR="001D680A" w:rsidRPr="001D680A" w:rsidRDefault="001D680A" w:rsidP="004E7B49">
            <w:r w:rsidRPr="001D680A">
              <w:t xml:space="preserve">Charger 110-220V / European and American Type Class B </w:t>
            </w:r>
            <w:proofErr w:type="gramStart"/>
            <w:r w:rsidRPr="001D680A">
              <w:t>surge</w:t>
            </w:r>
            <w:proofErr w:type="gramEnd"/>
            <w:r w:rsidRPr="001D680A">
              <w:t xml:space="preserve"> Protection</w:t>
            </w:r>
          </w:p>
        </w:tc>
      </w:tr>
      <w:tr w:rsidR="001D680A" w:rsidRPr="001D680A" w14:paraId="7EA1C508" w14:textId="77777777" w:rsidTr="001D680A">
        <w:tc>
          <w:tcPr>
            <w:tcW w:w="9350" w:type="dxa"/>
          </w:tcPr>
          <w:p w14:paraId="74FBE58A" w14:textId="77777777" w:rsidR="001D680A" w:rsidRPr="001D680A" w:rsidRDefault="001D680A" w:rsidP="004E7B49">
            <w:r w:rsidRPr="001D680A">
              <w:t>Total Weight – max 950gr (incl Battery)</w:t>
            </w:r>
          </w:p>
        </w:tc>
      </w:tr>
      <w:tr w:rsidR="001D680A" w:rsidRPr="001D680A" w14:paraId="616E35D9" w14:textId="77777777" w:rsidTr="001D680A">
        <w:tc>
          <w:tcPr>
            <w:tcW w:w="9350" w:type="dxa"/>
          </w:tcPr>
          <w:p w14:paraId="1F10C54F" w14:textId="77777777" w:rsidR="001D680A" w:rsidRPr="001D680A" w:rsidRDefault="001D680A" w:rsidP="004E7B49">
            <w:r w:rsidRPr="001D680A">
              <w:t xml:space="preserve">Autoclavable  </w:t>
            </w:r>
          </w:p>
        </w:tc>
      </w:tr>
      <w:tr w:rsidR="001D680A" w:rsidRPr="001D680A" w14:paraId="20D65D49" w14:textId="77777777" w:rsidTr="001D680A">
        <w:tc>
          <w:tcPr>
            <w:tcW w:w="9350" w:type="dxa"/>
          </w:tcPr>
          <w:p w14:paraId="5C14B0FA" w14:textId="77777777" w:rsidR="001D680A" w:rsidRPr="001D680A" w:rsidRDefault="001D680A" w:rsidP="004E7B49">
            <w:r w:rsidRPr="001D680A">
              <w:t>Water protection level IPX4</w:t>
            </w:r>
          </w:p>
        </w:tc>
      </w:tr>
      <w:tr w:rsidR="001D680A" w:rsidRPr="001D680A" w14:paraId="63F318CC" w14:textId="77777777" w:rsidTr="001D680A">
        <w:tc>
          <w:tcPr>
            <w:tcW w:w="9350" w:type="dxa"/>
          </w:tcPr>
          <w:p w14:paraId="5AC573AA" w14:textId="77777777" w:rsidR="001D680A" w:rsidRPr="001D680A" w:rsidRDefault="001D680A" w:rsidP="004E7B49">
            <w:r w:rsidRPr="001D680A">
              <w:t>Noise Level &lt;=75db (level A)</w:t>
            </w:r>
          </w:p>
        </w:tc>
      </w:tr>
      <w:tr w:rsidR="001D680A" w:rsidRPr="001D680A" w14:paraId="48E476A0" w14:textId="77777777" w:rsidTr="001D680A">
        <w:tc>
          <w:tcPr>
            <w:tcW w:w="9350" w:type="dxa"/>
          </w:tcPr>
          <w:p w14:paraId="000B345D" w14:textId="77777777" w:rsidR="001D680A" w:rsidRPr="001D680A" w:rsidRDefault="001D680A" w:rsidP="004E7B49">
            <w:r w:rsidRPr="001D680A">
              <w:t>Transport Case Included</w:t>
            </w:r>
          </w:p>
        </w:tc>
      </w:tr>
      <w:tr w:rsidR="001D680A" w:rsidRPr="001D680A" w14:paraId="620C7163" w14:textId="77777777" w:rsidTr="001D680A">
        <w:tc>
          <w:tcPr>
            <w:tcW w:w="9350" w:type="dxa"/>
          </w:tcPr>
          <w:p w14:paraId="7FA7C3B8" w14:textId="77777777" w:rsidR="001D680A" w:rsidRPr="001D680A" w:rsidRDefault="001D680A" w:rsidP="004E7B49">
            <w:r w:rsidRPr="001D680A">
              <w:t>Sterilization case (optional)</w:t>
            </w:r>
          </w:p>
        </w:tc>
      </w:tr>
    </w:tbl>
    <w:p w14:paraId="21B2CF48" w14:textId="3A452440" w:rsidR="00C31A6E" w:rsidRDefault="00AE0966" w:rsidP="004F15C3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098C785B" wp14:editId="77349170">
            <wp:extent cx="5943600" cy="319405"/>
            <wp:effectExtent l="0" t="0" r="0" b="4445"/>
            <wp:docPr id="4981663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16635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6C632" w14:textId="77777777" w:rsidR="00C31A6E" w:rsidRDefault="00C31A6E" w:rsidP="004F15C3">
      <w:pPr>
        <w:spacing w:after="0" w:line="240" w:lineRule="auto"/>
      </w:pPr>
    </w:p>
    <w:p w14:paraId="7D774B0A" w14:textId="77777777" w:rsidR="001D680A" w:rsidRDefault="001D680A" w:rsidP="004F15C3">
      <w:pPr>
        <w:spacing w:after="0" w:line="240" w:lineRule="auto"/>
      </w:pPr>
    </w:p>
    <w:p w14:paraId="1F5F948F" w14:textId="77777777" w:rsidR="001D680A" w:rsidRDefault="001D680A" w:rsidP="004F15C3">
      <w:pPr>
        <w:spacing w:after="0" w:line="240" w:lineRule="auto"/>
      </w:pPr>
    </w:p>
    <w:p w14:paraId="287E5854" w14:textId="77777777" w:rsidR="001D680A" w:rsidRPr="001D55D9" w:rsidRDefault="001D680A" w:rsidP="004F15C3">
      <w:pPr>
        <w:spacing w:after="0" w:line="240" w:lineRule="auto"/>
      </w:pPr>
    </w:p>
    <w:p w14:paraId="1AFD303F" w14:textId="6079492B" w:rsidR="004F15C3" w:rsidRPr="001D55D9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1D55D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 </w:t>
      </w:r>
      <w:r w:rsidRPr="009A0949">
        <w:rPr>
          <w:rFonts w:ascii="Calibri" w:eastAsia="Times New Roman" w:hAnsi="Calibri" w:cs="Calibri"/>
          <w:color w:val="000000"/>
          <w:kern w:val="0"/>
          <w:highlight w:val="yellow"/>
          <w:lang w:val="el-GR"/>
          <w14:ligatures w14:val="none"/>
        </w:rPr>
        <w:t xml:space="preserve">Συνεχώς ρυθμιζόμενη ταχύτητα, 0 - 1.200 </w:t>
      </w:r>
      <w:r w:rsidRPr="009A0949">
        <w:rPr>
          <w:rFonts w:ascii="Calibri" w:eastAsia="Times New Roman" w:hAnsi="Calibri" w:cs="Calibri"/>
          <w:color w:val="000000"/>
          <w:kern w:val="0"/>
          <w:highlight w:val="yellow"/>
          <w14:ligatures w14:val="none"/>
        </w:rPr>
        <w:t>rpm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 </w:t>
      </w:r>
    </w:p>
    <w:p w14:paraId="2CE2F57B" w14:textId="77777777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FF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highlight w:val="yellow"/>
          <w:lang w:val="el-GR"/>
          <w14:ligatures w14:val="none"/>
        </w:rPr>
        <w:t xml:space="preserve">Ταχύτητα παλίνδρομου πριονιού, 0 – 16.000 </w:t>
      </w:r>
      <w:proofErr w:type="spellStart"/>
      <w:r w:rsidRPr="009A0949">
        <w:rPr>
          <w:rFonts w:ascii="Calibri" w:eastAsia="Times New Roman" w:hAnsi="Calibri" w:cs="Calibri"/>
          <w:color w:val="000000"/>
          <w:kern w:val="0"/>
          <w:highlight w:val="yellow"/>
          <w14:ligatures w14:val="none"/>
        </w:rPr>
        <w:t>osc</w:t>
      </w:r>
      <w:proofErr w:type="spellEnd"/>
      <w:r w:rsidRPr="009A0949">
        <w:rPr>
          <w:rFonts w:ascii="Calibri" w:eastAsia="Times New Roman" w:hAnsi="Calibri" w:cs="Calibri"/>
          <w:color w:val="000000"/>
          <w:kern w:val="0"/>
          <w:highlight w:val="yellow"/>
          <w:lang w:val="el-GR"/>
          <w14:ligatures w14:val="none"/>
        </w:rPr>
        <w:t>/</w:t>
      </w:r>
      <w:r w:rsidRPr="009A0949">
        <w:rPr>
          <w:rFonts w:ascii="Calibri" w:eastAsia="Times New Roman" w:hAnsi="Calibri" w:cs="Calibri"/>
          <w:b/>
          <w:bCs/>
          <w:color w:val="FF0000"/>
          <w:kern w:val="0"/>
          <w:highlight w:val="yellow"/>
          <w14:ligatures w14:val="none"/>
        </w:rPr>
        <w:t>min</w:t>
      </w:r>
      <w:r w:rsidRPr="009A0949">
        <w:rPr>
          <w:rFonts w:ascii="Calibri" w:eastAsia="Times New Roman" w:hAnsi="Calibri" w:cs="Calibri"/>
          <w:b/>
          <w:bCs/>
          <w:color w:val="FF0000"/>
          <w:kern w:val="0"/>
          <w:highlight w:val="yellow"/>
          <w:lang w:val="el-GR"/>
          <w14:ligatures w14:val="none"/>
        </w:rPr>
        <w:t xml:space="preserve"> </w:t>
      </w:r>
      <w:r w:rsidRPr="004F15C3">
        <w:rPr>
          <w:rFonts w:ascii="Calibri" w:eastAsia="Times New Roman" w:hAnsi="Calibri" w:cs="Calibri"/>
          <w:b/>
          <w:bCs/>
          <w:color w:val="FF0000"/>
          <w:kern w:val="0"/>
          <w:highlight w:val="yellow"/>
          <w:lang w:val="el-GR"/>
          <w14:ligatures w14:val="none"/>
        </w:rPr>
        <w:t>0-18000</w:t>
      </w:r>
      <w:r w:rsidRPr="004F15C3">
        <w:rPr>
          <w:rFonts w:ascii="Calibri" w:eastAsia="Times New Roman" w:hAnsi="Calibri" w:cs="Calibri"/>
          <w:color w:val="FF0000"/>
          <w:kern w:val="0"/>
          <w:lang w:val="el-GR"/>
          <w14:ligatures w14:val="none"/>
        </w:rPr>
        <w:t xml:space="preserve"> </w:t>
      </w:r>
    </w:p>
    <w:p w14:paraId="6CE8885D" w14:textId="7E30B028" w:rsidR="004F15C3" w:rsidRPr="004F15C3" w:rsidRDefault="004F15C3" w:rsidP="004F15C3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b/>
          <w:bCs/>
          <w:color w:val="000000"/>
          <w:kern w:val="0"/>
          <w:highlight w:val="yellow"/>
          <w:lang w:val="el-GR"/>
          <w14:ligatures w14:val="none"/>
        </w:rPr>
        <w:t>Βάρος χειρολαβής με μπαταρία μέσα 970 γρ.</w:t>
      </w:r>
      <w:r w:rsidRPr="004F15C3">
        <w:rPr>
          <w:rFonts w:ascii="Calibri" w:eastAsia="Times New Roman" w:hAnsi="Calibri" w:cs="Calibri"/>
          <w:b/>
          <w:bCs/>
          <w:color w:val="FF0000"/>
          <w:kern w:val="0"/>
          <w:highlight w:val="yellow"/>
          <w:lang w:val="el-GR"/>
          <w14:ligatures w14:val="none"/>
        </w:rPr>
        <w:t>940</w:t>
      </w:r>
      <w:r w:rsidRPr="004F15C3">
        <w:rPr>
          <w:rFonts w:ascii="Calibri" w:eastAsia="Times New Roman" w:hAnsi="Calibri" w:cs="Calibri"/>
          <w:b/>
          <w:bCs/>
          <w:color w:val="FF0000"/>
          <w:kern w:val="0"/>
          <w:highlight w:val="yellow"/>
          <w14:ligatures w14:val="none"/>
        </w:rPr>
        <w:t>g</w:t>
      </w:r>
      <w:r w:rsidRPr="004F15C3">
        <w:rPr>
          <w:rFonts w:ascii="Calibri" w:eastAsia="Times New Roman" w:hAnsi="Calibri" w:cs="Calibri"/>
          <w:b/>
          <w:bCs/>
          <w:color w:val="000000"/>
          <w:kern w:val="0"/>
          <w:highlight w:val="yellow"/>
          <w14:ligatures w14:val="none"/>
        </w:rPr>
        <w:t>r</w:t>
      </w:r>
    </w:p>
    <w:p w14:paraId="2D4AE484" w14:textId="38C5F6A4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Τάση λειτουργίας 7,2 – 14,4 </w:t>
      </w:r>
      <w:r w:rsidRPr="009A0949">
        <w:rPr>
          <w:rFonts w:ascii="Calibri" w:eastAsia="Times New Roman" w:hAnsi="Calibri" w:cs="Calibri"/>
          <w:color w:val="000000"/>
          <w:kern w:val="0"/>
          <w14:ligatures w14:val="none"/>
        </w:rPr>
        <w:t>VDC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 </w:t>
      </w:r>
    </w:p>
    <w:p w14:paraId="40FEE198" w14:textId="77777777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highlight w:val="yellow"/>
          <w:lang w:val="el-GR"/>
          <w14:ligatures w14:val="none"/>
        </w:rPr>
        <w:t xml:space="preserve">Χωρητικότητα μπαταρίας 3.000 </w:t>
      </w:r>
      <w:proofErr w:type="spellStart"/>
      <w:r w:rsidRPr="009A0949">
        <w:rPr>
          <w:rFonts w:ascii="Calibri" w:eastAsia="Times New Roman" w:hAnsi="Calibri" w:cs="Calibri"/>
          <w:color w:val="000000"/>
          <w:kern w:val="0"/>
          <w:highlight w:val="yellow"/>
          <w14:ligatures w14:val="none"/>
        </w:rPr>
        <w:t>mAh</w:t>
      </w:r>
      <w:proofErr w:type="spellEnd"/>
      <w:r w:rsidRPr="009A0949">
        <w:rPr>
          <w:rFonts w:ascii="Calibri" w:eastAsia="Times New Roman" w:hAnsi="Calibri" w:cs="Calibri"/>
          <w:color w:val="000000"/>
          <w:kern w:val="0"/>
          <w:highlight w:val="yellow"/>
          <w:lang w:val="el-GR"/>
          <w14:ligatures w14:val="none"/>
        </w:rPr>
        <w:t xml:space="preserve"> Τύπος μπαταρίας </w:t>
      </w:r>
      <w:r w:rsidRPr="009A0949">
        <w:rPr>
          <w:rFonts w:ascii="Calibri" w:eastAsia="Times New Roman" w:hAnsi="Calibri" w:cs="Calibri"/>
          <w:color w:val="000000"/>
          <w:kern w:val="0"/>
          <w:highlight w:val="yellow"/>
          <w14:ligatures w14:val="none"/>
        </w:rPr>
        <w:t>Li</w:t>
      </w:r>
      <w:r w:rsidRPr="009A0949">
        <w:rPr>
          <w:rFonts w:ascii="Calibri" w:eastAsia="Times New Roman" w:hAnsi="Calibri" w:cs="Calibri"/>
          <w:color w:val="000000"/>
          <w:kern w:val="0"/>
          <w:highlight w:val="yellow"/>
          <w:lang w:val="el-GR"/>
          <w14:ligatures w14:val="none"/>
        </w:rPr>
        <w:t>-</w:t>
      </w:r>
      <w:r w:rsidRPr="009A0949">
        <w:rPr>
          <w:rFonts w:ascii="Calibri" w:eastAsia="Times New Roman" w:hAnsi="Calibri" w:cs="Calibri"/>
          <w:color w:val="000000"/>
          <w:kern w:val="0"/>
          <w:highlight w:val="yellow"/>
          <w14:ligatures w14:val="none"/>
        </w:rPr>
        <w:t>Ion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 </w:t>
      </w:r>
    </w:p>
    <w:p w14:paraId="5552E969" w14:textId="77777777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Χρόνος φόρτισης άδειας μπαταρίας </w:t>
      </w:r>
      <w:r w:rsidRPr="009A0949">
        <w:rPr>
          <w:rFonts w:ascii="Calibri" w:eastAsia="Times New Roman" w:hAnsi="Calibri" w:cs="Calibri"/>
          <w:color w:val="000000"/>
          <w:kern w:val="0"/>
          <w14:ligatures w14:val="none"/>
        </w:rPr>
        <w:t>max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 150 λεπτά </w:t>
      </w:r>
    </w:p>
    <w:p w14:paraId="4145FF63" w14:textId="77777777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Βαθμός προστασίας από ηλεκτροπλη-ξία Β </w:t>
      </w:r>
    </w:p>
    <w:p w14:paraId="3DDCC0F9" w14:textId="77777777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Βαθμός προστασίας από τη διείσδυση νερού </w:t>
      </w:r>
      <w:r w:rsidRPr="009A0949">
        <w:rPr>
          <w:rFonts w:ascii="Calibri" w:eastAsia="Times New Roman" w:hAnsi="Calibri" w:cs="Calibri"/>
          <w:color w:val="000000"/>
          <w:kern w:val="0"/>
          <w14:ligatures w14:val="none"/>
        </w:rPr>
        <w:t>IPX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4 </w:t>
      </w:r>
    </w:p>
    <w:p w14:paraId="3CB11F7C" w14:textId="77777777" w:rsidR="004F15C3" w:rsidRPr="00A21D7E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</w:pP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Επίπεδο θορύβου στη θέση λειτουρ-γίας ≤ 75 </w:t>
      </w:r>
      <w:r w:rsidRPr="009A0949">
        <w:rPr>
          <w:rFonts w:ascii="Calibri" w:eastAsia="Times New Roman" w:hAnsi="Calibri" w:cs="Calibri"/>
          <w:color w:val="000000"/>
          <w:kern w:val="0"/>
          <w14:ligatures w14:val="none"/>
        </w:rPr>
        <w:t>dB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 (</w:t>
      </w:r>
      <w:r w:rsidRPr="009A0949">
        <w:rPr>
          <w:rFonts w:ascii="Calibri" w:eastAsia="Times New Roman" w:hAnsi="Calibri" w:cs="Calibri"/>
          <w:color w:val="000000"/>
          <w:kern w:val="0"/>
          <w14:ligatures w14:val="none"/>
        </w:rPr>
        <w:t>A</w:t>
      </w:r>
      <w:r w:rsidRPr="009A0949">
        <w:rPr>
          <w:rFonts w:ascii="Calibri" w:eastAsia="Times New Roman" w:hAnsi="Calibri" w:cs="Calibri"/>
          <w:color w:val="000000"/>
          <w:kern w:val="0"/>
          <w:lang w:val="el-GR"/>
          <w14:ligatures w14:val="none"/>
        </w:rPr>
        <w:t xml:space="preserve">) </w:t>
      </w:r>
    </w:p>
    <w:p w14:paraId="631E8CE1" w14:textId="03C100FD" w:rsidR="004F15C3" w:rsidRPr="009A0949" w:rsidRDefault="004F15C3" w:rsidP="004F15C3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sectPr w:rsidR="004F15C3" w:rsidRPr="009A0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7284B"/>
    <w:multiLevelType w:val="multilevel"/>
    <w:tmpl w:val="FF5E6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5C309D0"/>
    <w:multiLevelType w:val="multilevel"/>
    <w:tmpl w:val="26FE2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02640339">
    <w:abstractNumId w:val="0"/>
  </w:num>
  <w:num w:numId="2" w16cid:durableId="143354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949"/>
    <w:rsid w:val="00123DFA"/>
    <w:rsid w:val="001D55D9"/>
    <w:rsid w:val="001D680A"/>
    <w:rsid w:val="00447857"/>
    <w:rsid w:val="004F15C3"/>
    <w:rsid w:val="007F27EB"/>
    <w:rsid w:val="009A0949"/>
    <w:rsid w:val="00A21D7E"/>
    <w:rsid w:val="00AE0966"/>
    <w:rsid w:val="00B832F1"/>
    <w:rsid w:val="00C31A6E"/>
    <w:rsid w:val="00DE75F2"/>
    <w:rsid w:val="00ED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B2B04"/>
  <w15:chartTrackingRefBased/>
  <w15:docId w15:val="{6F512562-BA8A-434C-81B4-A9C47B80A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6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cid:2ae8655b-1bd3-4a87-8e3d-b6c2ceb153f5@eurprd02.prod.outlook.com" TargetMode="External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Dimitrios Dimitrelias</dc:creator>
  <cp:keywords/>
  <dc:description/>
  <cp:lastModifiedBy>Dimitrios Dimitrelias</cp:lastModifiedBy>
  <cp:revision>2</cp:revision>
  <dcterms:created xsi:type="dcterms:W3CDTF">2025-08-25T12:35:00Z</dcterms:created>
  <dcterms:modified xsi:type="dcterms:W3CDTF">2025-08-25T12:35:00Z</dcterms:modified>
</cp:coreProperties>
</file>